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D2D6E" w14:textId="77777777" w:rsidR="001510F5" w:rsidRPr="0006060C" w:rsidRDefault="001510F5" w:rsidP="0006060C">
      <w:pPr>
        <w:pStyle w:val="Heading1"/>
        <w:rPr>
          <w:rFonts w:ascii="DroidSans" w:hAnsi="DroidSans" w:hint="eastAsia"/>
          <w:b/>
          <w:bCs/>
          <w:sz w:val="36"/>
          <w:szCs w:val="36"/>
        </w:rPr>
      </w:pPr>
      <w:r w:rsidRPr="0006060C">
        <w:rPr>
          <w:b/>
          <w:bCs/>
          <w:sz w:val="36"/>
          <w:szCs w:val="36"/>
        </w:rPr>
        <w:t>Electronic Visa Update System (EVUS) Service</w:t>
      </w:r>
    </w:p>
    <w:p w14:paraId="646C878D" w14:textId="77777777" w:rsidR="0006060C" w:rsidRDefault="0006060C" w:rsidP="0006060C"/>
    <w:p w14:paraId="382D9013" w14:textId="77777777" w:rsidR="0006060C" w:rsidRDefault="001510F5" w:rsidP="0006060C">
      <w:pPr>
        <w:rPr>
          <w:rFonts w:ascii="DroidSans-Bold" w:hAnsi="DroidSans-Bold"/>
        </w:rPr>
      </w:pPr>
      <w:r w:rsidRPr="00614F6B">
        <w:t>Starting Nov. 29 last year, all Chinese nationals holding 10-year B1/B2, B1, or B2 visitor visas have been required to enroll online in the new Electronic Visa Update System (EVUS) to enter the US. </w:t>
      </w:r>
      <w:r w:rsidRPr="00614F6B">
        <w:rPr>
          <w:rFonts w:ascii="DroidSans-Bold" w:hAnsi="DroidSans-Bold"/>
        </w:rPr>
        <w:t xml:space="preserve">Those who </w:t>
      </w:r>
      <w:proofErr w:type="gramStart"/>
      <w:r w:rsidRPr="00614F6B">
        <w:rPr>
          <w:rFonts w:ascii="DroidSans-Bold" w:hAnsi="DroidSans-Bold"/>
        </w:rPr>
        <w:t>don’t</w:t>
      </w:r>
      <w:proofErr w:type="gramEnd"/>
      <w:r w:rsidRPr="00614F6B">
        <w:rPr>
          <w:rFonts w:ascii="DroidSans-Bold" w:hAnsi="DroidSans-Bold"/>
        </w:rPr>
        <w:t xml:space="preserve"> update their information will be refused entry to the US even if they hold a valid visa.</w:t>
      </w:r>
      <w:r>
        <w:rPr>
          <w:rFonts w:ascii="DroidSans-Bold" w:hAnsi="DroidSans-Bold"/>
        </w:rPr>
        <w:t xml:space="preserve"> </w:t>
      </w:r>
    </w:p>
    <w:p w14:paraId="687B9FAC" w14:textId="77777777" w:rsidR="0006060C" w:rsidRDefault="0006060C" w:rsidP="0006060C">
      <w:pPr>
        <w:rPr>
          <w:rFonts w:ascii="DroidSans-Bold" w:hAnsi="DroidSans-Bold"/>
        </w:rPr>
      </w:pPr>
    </w:p>
    <w:p w14:paraId="251A38E2" w14:textId="77777777" w:rsidR="0006060C" w:rsidRDefault="0006060C" w:rsidP="0006060C">
      <w:pPr>
        <w:rPr>
          <w:rFonts w:ascii="DroidSans-Bold" w:hAnsi="DroidSans-Bold"/>
        </w:rPr>
      </w:pPr>
    </w:p>
    <w:p w14:paraId="1B14ACB4" w14:textId="7A04FB08" w:rsidR="001510F5" w:rsidRPr="0006060C" w:rsidRDefault="001510F5" w:rsidP="0006060C">
      <w:pPr>
        <w:rPr>
          <w:b/>
          <w:bCs/>
          <w:i/>
          <w:iCs/>
        </w:rPr>
      </w:pPr>
      <w:r w:rsidRPr="0006060C">
        <w:rPr>
          <w:b/>
          <w:bCs/>
          <w:i/>
          <w:iCs/>
        </w:rPr>
        <w:t xml:space="preserve">For more information, please visit the US government website at </w:t>
      </w:r>
      <w:hyperlink r:id="rId5" w:tgtFrame="_blank" w:history="1">
        <w:r w:rsidRPr="0006060C">
          <w:rPr>
            <w:rFonts w:ascii="Arial" w:hAnsi="Arial" w:cs="Arial"/>
            <w:b/>
            <w:bCs/>
            <w:i/>
            <w:iCs/>
            <w:color w:val="5D759B"/>
            <w:u w:val="single"/>
            <w:bdr w:val="none" w:sz="0" w:space="0" w:color="auto" w:frame="1"/>
          </w:rPr>
          <w:t>www.cbp.gov/EVUS</w:t>
        </w:r>
      </w:hyperlink>
      <w:r w:rsidRPr="0006060C">
        <w:rPr>
          <w:rFonts w:ascii="Arial" w:hAnsi="Arial" w:cs="Arial"/>
          <w:b/>
          <w:bCs/>
          <w:i/>
          <w:iCs/>
          <w:color w:val="333333"/>
          <w:shd w:val="clear" w:color="auto" w:fill="FFFFFF"/>
        </w:rPr>
        <w:t>.</w:t>
      </w:r>
    </w:p>
    <w:p w14:paraId="3A5E8FE5" w14:textId="589913BB" w:rsidR="001510F5" w:rsidRDefault="001510F5" w:rsidP="0006060C"/>
    <w:p w14:paraId="0396C67A" w14:textId="77777777" w:rsidR="0006060C" w:rsidRPr="0028433D" w:rsidRDefault="0006060C" w:rsidP="0006060C">
      <w:pPr>
        <w:rPr>
          <w:highlight w:val="yellow"/>
          <w:u w:val="single"/>
        </w:rPr>
      </w:pPr>
    </w:p>
    <w:p w14:paraId="689887FE" w14:textId="2AA492D4" w:rsidR="00CA6FDB" w:rsidRPr="001510F5" w:rsidRDefault="00CA6FDB" w:rsidP="0006060C">
      <w:pPr>
        <w:rPr>
          <w:rFonts w:hint="eastAsia"/>
        </w:rPr>
      </w:pPr>
      <w:bookmarkStart w:id="0" w:name="No_Eyeglasses_Policy"/>
      <w:bookmarkStart w:id="1" w:name="what-to"/>
      <w:bookmarkEnd w:id="0"/>
      <w:bookmarkEnd w:id="1"/>
    </w:p>
    <w:sectPr w:rsidR="00CA6FDB" w:rsidRPr="0015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Sans">
    <w:altName w:val="Cambria"/>
    <w:charset w:val="00"/>
    <w:family w:val="roman"/>
    <w:pitch w:val="default"/>
  </w:font>
  <w:font w:name="DroidSans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477C8"/>
    <w:multiLevelType w:val="hybridMultilevel"/>
    <w:tmpl w:val="2DD21696"/>
    <w:lvl w:ilvl="0" w:tplc="BFFCCCF6">
      <w:start w:val="1"/>
      <w:numFmt w:val="bullet"/>
      <w:lvlText w:val="-"/>
      <w:lvlJc w:val="left"/>
      <w:pPr>
        <w:ind w:left="3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510F5"/>
    <w:rsid w:val="0006060C"/>
    <w:rsid w:val="001510F5"/>
    <w:rsid w:val="00B21FF4"/>
    <w:rsid w:val="00CA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7F03B"/>
  <w15:chartTrackingRefBased/>
  <w15:docId w15:val="{6BFE2819-EEB0-4C63-9A6E-3909E6E5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60C"/>
    <w:rPr>
      <w:rFonts w:eastAsia="SimSun" w:cs="SimSun"/>
      <w:kern w:val="0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10F5"/>
    <w:pPr>
      <w:widowControl w:val="0"/>
      <w:jc w:val="both"/>
    </w:pPr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060C"/>
    <w:rPr>
      <w:rFonts w:asciiTheme="majorHAnsi" w:eastAsiaTheme="majorEastAsia" w:hAnsiTheme="majorHAnsi" w:cstheme="majorBidi"/>
      <w:kern w:val="0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bp.gov/EVU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765726F034F43B5B5059AB642FA54" ma:contentTypeVersion="15" ma:contentTypeDescription="Create a new document." ma:contentTypeScope="" ma:versionID="9db96dd8c1c47f7589e5e36e90791a70">
  <xsd:schema xmlns:xsd="http://www.w3.org/2001/XMLSchema" xmlns:xs="http://www.w3.org/2001/XMLSchema" xmlns:p="http://schemas.microsoft.com/office/2006/metadata/properties" xmlns:ns1="http://schemas.microsoft.com/sharepoint/v3" xmlns:ns2="cab6abf4-bcc0-436a-9478-707bfdc6929b" xmlns:ns3="964b617b-8ea6-4e85-8d2d-e943e042ca20" targetNamespace="http://schemas.microsoft.com/office/2006/metadata/properties" ma:root="true" ma:fieldsID="f3881f7e104d5064fa765f0614891b82" ns1:_="" ns2:_="" ns3:_="">
    <xsd:import namespace="http://schemas.microsoft.com/sharepoint/v3"/>
    <xsd:import namespace="cab6abf4-bcc0-436a-9478-707bfdc6929b"/>
    <xsd:import namespace="964b617b-8ea6-4e85-8d2d-e943e042c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file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6abf4-bcc0-436a-9478-707bfdc69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filepath" ma:index="22" nillable="true" ma:displayName="filepath" ma:format="Hyperlink" ma:internalName="file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617b-8ea6-4e85-8d2d-e943e042c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filepath xmlns="cab6abf4-bcc0-436a-9478-707bfdc6929b">
      <Url xsi:nil="true"/>
      <Description xsi:nil="true"/>
    </filepath>
  </documentManagement>
</p:properties>
</file>

<file path=customXml/itemProps1.xml><?xml version="1.0" encoding="utf-8"?>
<ds:datastoreItem xmlns:ds="http://schemas.openxmlformats.org/officeDocument/2006/customXml" ds:itemID="{7C6BC9E9-FF69-41DC-8888-808058CD5213}"/>
</file>

<file path=customXml/itemProps2.xml><?xml version="1.0" encoding="utf-8"?>
<ds:datastoreItem xmlns:ds="http://schemas.openxmlformats.org/officeDocument/2006/customXml" ds:itemID="{2F7C7008-26D1-4CE6-8791-1B7B7F5569BB}"/>
</file>

<file path=customXml/itemProps3.xml><?xml version="1.0" encoding="utf-8"?>
<ds:datastoreItem xmlns:ds="http://schemas.openxmlformats.org/officeDocument/2006/customXml" ds:itemID="{45D471A5-009E-47DD-AE7A-70EAE46A8C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Wang</dc:creator>
  <cp:keywords/>
  <dc:description/>
  <cp:lastModifiedBy>Jordan Papolos</cp:lastModifiedBy>
  <cp:revision>2</cp:revision>
  <dcterms:created xsi:type="dcterms:W3CDTF">2020-05-06T06:43:00Z</dcterms:created>
  <dcterms:modified xsi:type="dcterms:W3CDTF">2020-05-06T08:40:00Z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0x010100A7A765726F034F43B5B5059AB642FA54</vt:lpwstr>
  </property>
</Properties>
</file>